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A7" w:rsidRDefault="009A3CA7" w:rsidP="009E08B3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-119380</wp:posOffset>
            </wp:positionV>
            <wp:extent cx="1323975" cy="1600200"/>
            <wp:effectExtent l="19050" t="0" r="9525" b="0"/>
            <wp:wrapSquare wrapText="bothSides"/>
            <wp:docPr id="4" name="Рисунок 1" descr="C:\Users\Анна\Desktop\РоссаПарк\логотипы РоссаПарк\Дима\Копия r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РоссаПарк\логотипы РоссаПарк\Дима\Копия rp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CA7">
        <w:rPr>
          <w:b/>
          <w:sz w:val="28"/>
          <w:szCs w:val="28"/>
        </w:rPr>
        <w:t>А.А. Россинина, В.В. Россинин</w:t>
      </w:r>
    </w:p>
    <w:p w:rsidR="000F7A2A" w:rsidRDefault="000F7A2A" w:rsidP="009E08B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9A3CA7" w:rsidRDefault="009A3CA7" w:rsidP="009E08B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АКТУАЛЬНОСТЬ </w:t>
      </w:r>
      <w:r w:rsidR="008E12BC">
        <w:rPr>
          <w:b/>
          <w:sz w:val="28"/>
          <w:szCs w:val="28"/>
        </w:rPr>
        <w:t xml:space="preserve">ПРОФЕССИОНАЛЬНЫХ </w:t>
      </w:r>
      <w:r>
        <w:rPr>
          <w:b/>
          <w:sz w:val="28"/>
          <w:szCs w:val="28"/>
        </w:rPr>
        <w:t>АГРОТЕХНИЧЕСКИХ УХОДОВ ЗА НАСАЖДЕНИЯМИ</w:t>
      </w:r>
      <w:r w:rsidR="008E12BC">
        <w:rPr>
          <w:b/>
          <w:sz w:val="28"/>
          <w:szCs w:val="28"/>
        </w:rPr>
        <w:t xml:space="preserve"> НА ЧАСТНЫХ ЗАГОРОДНЫХ УЧАСТКАХ</w:t>
      </w:r>
    </w:p>
    <w:p w:rsidR="000F7A2A" w:rsidRDefault="000F7A2A" w:rsidP="009E08B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7A2A" w:rsidRDefault="000F7A2A" w:rsidP="009E08B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Сибирский государственный технологический университет, г. Красноярск;</w:t>
      </w:r>
    </w:p>
    <w:p w:rsidR="000F7A2A" w:rsidRPr="000F7A2A" w:rsidRDefault="005709B4" w:rsidP="009E08B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0F7A2A">
        <w:rPr>
          <w:b/>
          <w:sz w:val="28"/>
          <w:szCs w:val="28"/>
        </w:rPr>
        <w:t xml:space="preserve">омпания </w:t>
      </w:r>
      <w:r w:rsidR="000F7A2A" w:rsidRPr="000F7A2A">
        <w:rPr>
          <w:b/>
          <w:sz w:val="28"/>
          <w:szCs w:val="28"/>
        </w:rPr>
        <w:t>"</w:t>
      </w:r>
      <w:r w:rsidR="000F7A2A">
        <w:rPr>
          <w:b/>
          <w:sz w:val="28"/>
          <w:szCs w:val="28"/>
        </w:rPr>
        <w:t>Росса</w:t>
      </w:r>
      <w:r w:rsidR="000B52EA">
        <w:rPr>
          <w:b/>
          <w:sz w:val="28"/>
          <w:szCs w:val="28"/>
        </w:rPr>
        <w:t xml:space="preserve"> </w:t>
      </w:r>
      <w:r w:rsidR="000F7A2A">
        <w:rPr>
          <w:b/>
          <w:sz w:val="28"/>
          <w:szCs w:val="28"/>
        </w:rPr>
        <w:t>Парк</w:t>
      </w:r>
      <w:r w:rsidR="000F7A2A" w:rsidRPr="000F7A2A">
        <w:rPr>
          <w:b/>
          <w:sz w:val="28"/>
          <w:szCs w:val="28"/>
        </w:rPr>
        <w:t>"</w:t>
      </w:r>
      <w:r w:rsidR="000F7A2A">
        <w:rPr>
          <w:b/>
          <w:sz w:val="28"/>
          <w:szCs w:val="28"/>
        </w:rPr>
        <w:t>, г. Красноярск,</w:t>
      </w:r>
      <w:r>
        <w:rPr>
          <w:b/>
          <w:sz w:val="28"/>
          <w:szCs w:val="28"/>
        </w:rPr>
        <w:t xml:space="preserve"> </w:t>
      </w:r>
      <w:proofErr w:type="spellStart"/>
      <w:r w:rsidR="000F7A2A">
        <w:rPr>
          <w:b/>
          <w:sz w:val="28"/>
          <w:szCs w:val="28"/>
          <w:lang w:val="en-US"/>
        </w:rPr>
        <w:t>rossapark</w:t>
      </w:r>
      <w:proofErr w:type="spellEnd"/>
      <w:r w:rsidR="000F7A2A" w:rsidRPr="000F7A2A">
        <w:rPr>
          <w:b/>
          <w:sz w:val="28"/>
          <w:szCs w:val="28"/>
        </w:rPr>
        <w:t>.</w:t>
      </w:r>
      <w:proofErr w:type="spellStart"/>
      <w:r w:rsidR="000F7A2A">
        <w:rPr>
          <w:b/>
          <w:sz w:val="28"/>
          <w:szCs w:val="28"/>
          <w:lang w:val="en-US"/>
        </w:rPr>
        <w:t>ru</w:t>
      </w:r>
      <w:proofErr w:type="spellEnd"/>
      <w:r w:rsidR="000F7A2A">
        <w:rPr>
          <w:b/>
          <w:sz w:val="28"/>
          <w:szCs w:val="28"/>
        </w:rPr>
        <w:t xml:space="preserve">, </w:t>
      </w:r>
      <w:r w:rsidR="000F7A2A">
        <w:rPr>
          <w:b/>
          <w:sz w:val="28"/>
          <w:szCs w:val="28"/>
          <w:lang w:val="en-US"/>
        </w:rPr>
        <w:t>info</w:t>
      </w:r>
      <w:r w:rsidR="000F7A2A" w:rsidRPr="000F7A2A">
        <w:rPr>
          <w:b/>
          <w:sz w:val="28"/>
          <w:szCs w:val="28"/>
        </w:rPr>
        <w:t>@</w:t>
      </w:r>
      <w:proofErr w:type="spellStart"/>
      <w:r w:rsidR="000F7A2A">
        <w:rPr>
          <w:b/>
          <w:sz w:val="28"/>
          <w:szCs w:val="28"/>
          <w:lang w:val="en-US"/>
        </w:rPr>
        <w:t>rossapark</w:t>
      </w:r>
      <w:proofErr w:type="spellEnd"/>
      <w:r w:rsidR="000F7A2A" w:rsidRPr="000F7A2A">
        <w:rPr>
          <w:b/>
          <w:sz w:val="28"/>
          <w:szCs w:val="28"/>
        </w:rPr>
        <w:t>.</w:t>
      </w:r>
      <w:proofErr w:type="spellStart"/>
      <w:r w:rsidR="000F7A2A">
        <w:rPr>
          <w:b/>
          <w:sz w:val="28"/>
          <w:szCs w:val="28"/>
          <w:lang w:val="en-US"/>
        </w:rPr>
        <w:t>ru</w:t>
      </w:r>
      <w:proofErr w:type="spellEnd"/>
    </w:p>
    <w:p w:rsidR="005709B4" w:rsidRDefault="005709B4" w:rsidP="009E08B3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09B4" w:rsidRPr="009E08B3" w:rsidRDefault="005709B4" w:rsidP="009E08B3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E08B3">
        <w:rPr>
          <w:i/>
          <w:sz w:val="28"/>
          <w:szCs w:val="28"/>
        </w:rPr>
        <w:t xml:space="preserve">В статье рассмотрены </w:t>
      </w:r>
      <w:r w:rsidR="00E6785B" w:rsidRPr="009E08B3">
        <w:rPr>
          <w:i/>
          <w:sz w:val="28"/>
          <w:szCs w:val="28"/>
        </w:rPr>
        <w:t>типичные проблемы</w:t>
      </w:r>
      <w:r w:rsidR="009E08B3" w:rsidRPr="009E08B3">
        <w:rPr>
          <w:i/>
          <w:sz w:val="28"/>
          <w:szCs w:val="28"/>
        </w:rPr>
        <w:t xml:space="preserve"> ухода за садом</w:t>
      </w:r>
      <w:r w:rsidR="00E6785B" w:rsidRPr="009E08B3">
        <w:rPr>
          <w:i/>
          <w:sz w:val="28"/>
          <w:szCs w:val="28"/>
        </w:rPr>
        <w:t>, с которыми сталкиваются владельцы загородных участков после завершения</w:t>
      </w:r>
      <w:r w:rsidR="009E08B3" w:rsidRPr="009E08B3">
        <w:rPr>
          <w:i/>
          <w:sz w:val="28"/>
          <w:szCs w:val="28"/>
        </w:rPr>
        <w:t xml:space="preserve"> работ по ландшафтному дизайну.</w:t>
      </w:r>
    </w:p>
    <w:p w:rsidR="00D821A9" w:rsidRDefault="00D821A9" w:rsidP="009E08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08B3" w:rsidRDefault="00906797" w:rsidP="00906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современного ландшафтного проектирования позволяют воплотить самые смелые ландшафтные решения. </w:t>
      </w:r>
      <w:r w:rsidR="001914A2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4B134A">
        <w:rPr>
          <w:rFonts w:ascii="Times New Roman" w:hAnsi="Times New Roman" w:cs="Times New Roman"/>
          <w:sz w:val="28"/>
          <w:szCs w:val="28"/>
        </w:rPr>
        <w:t>Е.А. Константиновой, п</w:t>
      </w:r>
      <w:r w:rsidR="001914A2">
        <w:rPr>
          <w:rFonts w:ascii="Times New Roman" w:hAnsi="Times New Roman" w:cs="Times New Roman"/>
          <w:sz w:val="28"/>
          <w:szCs w:val="28"/>
        </w:rPr>
        <w:t xml:space="preserve">одбор растений для сада, хорошо приспособленных к конкретным его условиям, - суть </w:t>
      </w:r>
      <w:proofErr w:type="spellStart"/>
      <w:r w:rsidR="001914A2">
        <w:rPr>
          <w:rFonts w:ascii="Times New Roman" w:hAnsi="Times New Roman" w:cs="Times New Roman"/>
          <w:sz w:val="28"/>
          <w:szCs w:val="28"/>
        </w:rPr>
        <w:t>экологичесткого</w:t>
      </w:r>
      <w:proofErr w:type="spellEnd"/>
      <w:r w:rsidR="001914A2">
        <w:rPr>
          <w:rFonts w:ascii="Times New Roman" w:hAnsi="Times New Roman" w:cs="Times New Roman"/>
          <w:sz w:val="28"/>
          <w:szCs w:val="28"/>
        </w:rPr>
        <w:t xml:space="preserve"> подх</w:t>
      </w:r>
      <w:r w:rsidR="004B134A">
        <w:rPr>
          <w:rFonts w:ascii="Times New Roman" w:hAnsi="Times New Roman" w:cs="Times New Roman"/>
          <w:sz w:val="28"/>
          <w:szCs w:val="28"/>
        </w:rPr>
        <w:t xml:space="preserve">ода и залог декоративности сада </w:t>
      </w:r>
      <w:r w:rsidR="004B134A" w:rsidRPr="004B134A">
        <w:rPr>
          <w:rFonts w:ascii="Times New Roman" w:hAnsi="Times New Roman" w:cs="Times New Roman"/>
          <w:sz w:val="28"/>
          <w:szCs w:val="28"/>
        </w:rPr>
        <w:t>[</w:t>
      </w:r>
      <w:r w:rsidR="004B134A">
        <w:rPr>
          <w:rFonts w:ascii="Times New Roman" w:hAnsi="Times New Roman" w:cs="Times New Roman"/>
          <w:sz w:val="28"/>
          <w:szCs w:val="28"/>
        </w:rPr>
        <w:t>1</w:t>
      </w:r>
      <w:r w:rsidR="004B134A" w:rsidRPr="004B134A">
        <w:rPr>
          <w:rFonts w:ascii="Times New Roman" w:hAnsi="Times New Roman" w:cs="Times New Roman"/>
          <w:sz w:val="28"/>
          <w:szCs w:val="28"/>
        </w:rPr>
        <w:t>]</w:t>
      </w:r>
      <w:r w:rsidR="004B134A">
        <w:rPr>
          <w:rFonts w:ascii="Times New Roman" w:hAnsi="Times New Roman" w:cs="Times New Roman"/>
          <w:sz w:val="28"/>
          <w:szCs w:val="28"/>
        </w:rPr>
        <w:t>. Но, д</w:t>
      </w:r>
      <w:r>
        <w:rPr>
          <w:rFonts w:ascii="Times New Roman" w:hAnsi="Times New Roman" w:cs="Times New Roman"/>
          <w:sz w:val="28"/>
          <w:szCs w:val="28"/>
        </w:rPr>
        <w:t xml:space="preserve">аже </w:t>
      </w:r>
      <w:r w:rsidR="004B134A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4A2">
        <w:rPr>
          <w:rFonts w:ascii="Times New Roman" w:hAnsi="Times New Roman" w:cs="Times New Roman"/>
          <w:sz w:val="28"/>
          <w:szCs w:val="28"/>
        </w:rPr>
        <w:t>суровост</w:t>
      </w:r>
      <w:r w:rsidR="004B134A">
        <w:rPr>
          <w:rFonts w:ascii="Times New Roman" w:hAnsi="Times New Roman" w:cs="Times New Roman"/>
          <w:sz w:val="28"/>
          <w:szCs w:val="28"/>
        </w:rPr>
        <w:t>и</w:t>
      </w:r>
      <w:r w:rsidR="0019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природно-</w:t>
      </w:r>
      <w:r w:rsidR="001914A2">
        <w:rPr>
          <w:rFonts w:ascii="Times New Roman" w:hAnsi="Times New Roman" w:cs="Times New Roman"/>
          <w:sz w:val="28"/>
          <w:szCs w:val="28"/>
        </w:rPr>
        <w:t>климатических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34A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Средней Сибири, </w:t>
      </w:r>
      <w:r w:rsidR="00F53799">
        <w:rPr>
          <w:rFonts w:ascii="Times New Roman" w:hAnsi="Times New Roman" w:cs="Times New Roman"/>
          <w:sz w:val="28"/>
          <w:szCs w:val="28"/>
        </w:rPr>
        <w:t>ассортимент растений, предлагаемый на рынке, способен удовлетворить даже самых взыскательных клиентов: необычные сорта хвойных растений, рододендроно</w:t>
      </w:r>
      <w:r w:rsidR="00667890">
        <w:rPr>
          <w:rFonts w:ascii="Times New Roman" w:hAnsi="Times New Roman" w:cs="Times New Roman"/>
          <w:sz w:val="28"/>
          <w:szCs w:val="28"/>
        </w:rPr>
        <w:t>в и других</w:t>
      </w:r>
      <w:r w:rsidR="00F53799">
        <w:rPr>
          <w:rFonts w:ascii="Times New Roman" w:hAnsi="Times New Roman" w:cs="Times New Roman"/>
          <w:sz w:val="28"/>
          <w:szCs w:val="28"/>
        </w:rPr>
        <w:t xml:space="preserve"> красивоцветущих кустарников, которые были диковинкой еще 10-15 лет назад широко используются в оформлении частных садов. </w:t>
      </w:r>
      <w:r w:rsidR="00667890">
        <w:rPr>
          <w:rFonts w:ascii="Times New Roman" w:hAnsi="Times New Roman" w:cs="Times New Roman"/>
          <w:sz w:val="28"/>
          <w:szCs w:val="28"/>
        </w:rPr>
        <w:t>Названия некоторых из них были знакомы только узкому кругу специалистов или коллекционеров. Особенно это касается хвойных растений: карлики для каменистых садов, и альпийских горок, быстрорас</w:t>
      </w:r>
      <w:r w:rsidR="001914A2">
        <w:rPr>
          <w:rFonts w:ascii="Times New Roman" w:hAnsi="Times New Roman" w:cs="Times New Roman"/>
          <w:sz w:val="28"/>
          <w:szCs w:val="28"/>
        </w:rPr>
        <w:t>тущие растения с плотной кроной, хорошо переносящие стрижку, для создания живых изгородей, экземпляры с красивой, порой необычной формой кроны, эффектной хвоей, способные играть роль солитеров на лужайке</w:t>
      </w:r>
      <w:r w:rsidR="001914A2" w:rsidRPr="001914A2">
        <w:rPr>
          <w:rFonts w:ascii="Times New Roman" w:hAnsi="Times New Roman" w:cs="Times New Roman"/>
          <w:sz w:val="28"/>
          <w:szCs w:val="28"/>
        </w:rPr>
        <w:t xml:space="preserve"> [</w:t>
      </w:r>
      <w:r w:rsidR="004B134A">
        <w:rPr>
          <w:rFonts w:ascii="Times New Roman" w:hAnsi="Times New Roman" w:cs="Times New Roman"/>
          <w:sz w:val="28"/>
          <w:szCs w:val="28"/>
        </w:rPr>
        <w:t>2</w:t>
      </w:r>
      <w:r w:rsidR="001914A2" w:rsidRPr="001914A2">
        <w:rPr>
          <w:rFonts w:ascii="Times New Roman" w:hAnsi="Times New Roman" w:cs="Times New Roman"/>
          <w:sz w:val="28"/>
          <w:szCs w:val="28"/>
        </w:rPr>
        <w:t>]</w:t>
      </w:r>
      <w:r w:rsidR="001914A2">
        <w:rPr>
          <w:rFonts w:ascii="Times New Roman" w:hAnsi="Times New Roman" w:cs="Times New Roman"/>
          <w:sz w:val="28"/>
          <w:szCs w:val="28"/>
        </w:rPr>
        <w:t xml:space="preserve">. </w:t>
      </w:r>
      <w:r w:rsidR="006841B2">
        <w:rPr>
          <w:rFonts w:ascii="Times New Roman" w:hAnsi="Times New Roman" w:cs="Times New Roman"/>
          <w:sz w:val="28"/>
          <w:szCs w:val="28"/>
        </w:rPr>
        <w:t xml:space="preserve">Агротехника выращивания некоторых из них имеет свои особенности и тонкости, которые необходимо принимать во внимание для поддержания посадок в </w:t>
      </w:r>
      <w:r w:rsidR="00F869BD">
        <w:rPr>
          <w:rFonts w:ascii="Times New Roman" w:hAnsi="Times New Roman" w:cs="Times New Roman"/>
          <w:sz w:val="28"/>
          <w:szCs w:val="28"/>
        </w:rPr>
        <w:t>хорошем состоянии.</w:t>
      </w:r>
    </w:p>
    <w:p w:rsidR="00F869BD" w:rsidRDefault="00F53799" w:rsidP="00906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первоначальной встрече клиента с ландшафтным дизайнером (на стадии обсуждения идеи сада</w:t>
      </w:r>
      <w:r w:rsidR="006841B2">
        <w:rPr>
          <w:rFonts w:ascii="Times New Roman" w:hAnsi="Times New Roman" w:cs="Times New Roman"/>
          <w:sz w:val="28"/>
          <w:szCs w:val="28"/>
        </w:rPr>
        <w:t xml:space="preserve"> и пожеланий</w:t>
      </w:r>
      <w:r>
        <w:rPr>
          <w:rFonts w:ascii="Times New Roman" w:hAnsi="Times New Roman" w:cs="Times New Roman"/>
          <w:sz w:val="28"/>
          <w:szCs w:val="28"/>
        </w:rPr>
        <w:t>) одним из главных вопросов должен являться вопрос о режиме ухода и обслу</w:t>
      </w:r>
      <w:r w:rsidR="006841B2">
        <w:rPr>
          <w:rFonts w:ascii="Times New Roman" w:hAnsi="Times New Roman" w:cs="Times New Roman"/>
          <w:sz w:val="28"/>
          <w:szCs w:val="28"/>
        </w:rPr>
        <w:t>ж</w:t>
      </w:r>
      <w:r w:rsidR="00F869BD">
        <w:rPr>
          <w:rFonts w:ascii="Times New Roman" w:hAnsi="Times New Roman" w:cs="Times New Roman"/>
          <w:sz w:val="28"/>
          <w:szCs w:val="28"/>
        </w:rPr>
        <w:t xml:space="preserve">ивания сада после его </w:t>
      </w:r>
      <w:r w:rsidR="006D1592">
        <w:rPr>
          <w:rFonts w:ascii="Times New Roman" w:hAnsi="Times New Roman" w:cs="Times New Roman"/>
          <w:sz w:val="28"/>
          <w:szCs w:val="28"/>
        </w:rPr>
        <w:t>создания</w:t>
      </w:r>
      <w:r w:rsidR="00F869BD">
        <w:rPr>
          <w:rFonts w:ascii="Times New Roman" w:hAnsi="Times New Roman" w:cs="Times New Roman"/>
          <w:sz w:val="28"/>
          <w:szCs w:val="28"/>
        </w:rPr>
        <w:t xml:space="preserve">. Зачастую, заказчик ландшафтного проекта считает </w:t>
      </w:r>
      <w:r w:rsidR="006D1592">
        <w:rPr>
          <w:rFonts w:ascii="Times New Roman" w:hAnsi="Times New Roman" w:cs="Times New Roman"/>
          <w:sz w:val="28"/>
          <w:szCs w:val="28"/>
        </w:rPr>
        <w:t>установку</w:t>
      </w:r>
      <w:r w:rsidR="00F869BD">
        <w:rPr>
          <w:rFonts w:ascii="Times New Roman" w:hAnsi="Times New Roman" w:cs="Times New Roman"/>
          <w:sz w:val="28"/>
          <w:szCs w:val="28"/>
        </w:rPr>
        <w:t xml:space="preserve"> на объекте системы авто</w:t>
      </w:r>
      <w:r w:rsidR="004A192C">
        <w:rPr>
          <w:rFonts w:ascii="Times New Roman" w:hAnsi="Times New Roman" w:cs="Times New Roman"/>
          <w:sz w:val="28"/>
          <w:szCs w:val="28"/>
        </w:rPr>
        <w:t xml:space="preserve">матического </w:t>
      </w:r>
      <w:r w:rsidR="00F869BD">
        <w:rPr>
          <w:rFonts w:ascii="Times New Roman" w:hAnsi="Times New Roman" w:cs="Times New Roman"/>
          <w:sz w:val="28"/>
          <w:szCs w:val="28"/>
        </w:rPr>
        <w:t>полива единственно нужным мероприятием для ухода за участком, которое избавит его от дополнительных затрат и работ. К этому прибавляется, разве что периодическое кошение газона и прополка цветников. В результате, значительная часть д</w:t>
      </w:r>
      <w:r w:rsidR="004A192C">
        <w:rPr>
          <w:rFonts w:ascii="Times New Roman" w:hAnsi="Times New Roman" w:cs="Times New Roman"/>
          <w:sz w:val="28"/>
          <w:szCs w:val="28"/>
        </w:rPr>
        <w:t>орогостоящих, к слову, растений</w:t>
      </w:r>
      <w:r w:rsidR="00F869BD">
        <w:rPr>
          <w:rFonts w:ascii="Times New Roman" w:hAnsi="Times New Roman" w:cs="Times New Roman"/>
          <w:sz w:val="28"/>
          <w:szCs w:val="28"/>
        </w:rPr>
        <w:t xml:space="preserve"> погибает в первые же годы после посадки, газонная дернина забивается войлоком из растительных остатков, </w:t>
      </w:r>
      <w:r w:rsidR="006D1592">
        <w:rPr>
          <w:rFonts w:ascii="Times New Roman" w:hAnsi="Times New Roman" w:cs="Times New Roman"/>
          <w:sz w:val="28"/>
          <w:szCs w:val="28"/>
        </w:rPr>
        <w:t xml:space="preserve">более агрессивные травянистые многолетники из-за неконтролируемого разрастания вытесняют более </w:t>
      </w:r>
      <w:r w:rsidR="006D1592" w:rsidRPr="006D1592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6D1592">
        <w:rPr>
          <w:rFonts w:ascii="Times New Roman" w:hAnsi="Times New Roman" w:cs="Times New Roman"/>
          <w:sz w:val="28"/>
          <w:szCs w:val="28"/>
        </w:rPr>
        <w:t>нежные</w:t>
      </w:r>
      <w:r w:rsidR="006D1592" w:rsidRPr="006D1592">
        <w:rPr>
          <w:rFonts w:ascii="Times New Roman" w:hAnsi="Times New Roman" w:cs="Times New Roman"/>
          <w:sz w:val="28"/>
          <w:szCs w:val="28"/>
        </w:rPr>
        <w:t>"</w:t>
      </w:r>
      <w:r w:rsidR="006D1592">
        <w:rPr>
          <w:rFonts w:ascii="Times New Roman" w:hAnsi="Times New Roman" w:cs="Times New Roman"/>
          <w:sz w:val="28"/>
          <w:szCs w:val="28"/>
        </w:rPr>
        <w:t xml:space="preserve"> виды в цветниках, </w:t>
      </w:r>
      <w:r w:rsidR="00F869BD">
        <w:rPr>
          <w:rFonts w:ascii="Times New Roman" w:hAnsi="Times New Roman" w:cs="Times New Roman"/>
          <w:sz w:val="28"/>
          <w:szCs w:val="28"/>
        </w:rPr>
        <w:t xml:space="preserve">растения в живых изгородях без правильной формовки перерастают и формируют толстые скелетные ветви и рыхлую крону, а плодовые деревья </w:t>
      </w:r>
      <w:r w:rsidR="006D1592">
        <w:rPr>
          <w:rFonts w:ascii="Times New Roman" w:hAnsi="Times New Roman" w:cs="Times New Roman"/>
          <w:sz w:val="28"/>
          <w:szCs w:val="28"/>
        </w:rPr>
        <w:t xml:space="preserve">ввиду отсутствия грамотной обрезки и структурирования кроны скудно плодоносят и выглядят недекоративно. Можно считать удачей, если без соответствующей профилактической обработки растения не подвергнутся какому-либо заболеванию или уничтожению вредителями. Особенно это касается роз и других многолетников. </w:t>
      </w:r>
    </w:p>
    <w:p w:rsidR="00906797" w:rsidRDefault="006D1592" w:rsidP="006D1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вышеприведенные факты, уже на стадии проектирования сада определяющим фактором </w:t>
      </w:r>
      <w:r w:rsidR="00307AE4">
        <w:rPr>
          <w:rFonts w:ascii="Times New Roman" w:hAnsi="Times New Roman" w:cs="Times New Roman"/>
          <w:sz w:val="28"/>
          <w:szCs w:val="28"/>
        </w:rPr>
        <w:t>подбора композиционного решения, функционального зонирования, наполняемости объекта и, в особенности, ассортимента древесных и травянистых растений, является определение системы дальнейшего ухода за садом. Для крупных объектов площадью более 15 соток оптимальным является, конечно, присутствие садовника. Стандартные участки, средняя площадь которых составляет 10-12 соток могут быть подключены к сервисному обслуживанию с выездом специалиста</w:t>
      </w:r>
      <w:r w:rsidR="00A75F93">
        <w:rPr>
          <w:rFonts w:ascii="Times New Roman" w:hAnsi="Times New Roman" w:cs="Times New Roman"/>
          <w:sz w:val="28"/>
          <w:szCs w:val="28"/>
        </w:rPr>
        <w:t xml:space="preserve"> с бригадой рабочих на объект </w:t>
      </w:r>
      <w:r w:rsidR="00307AE4">
        <w:rPr>
          <w:rFonts w:ascii="Times New Roman" w:hAnsi="Times New Roman" w:cs="Times New Roman"/>
          <w:sz w:val="28"/>
          <w:szCs w:val="28"/>
        </w:rPr>
        <w:t xml:space="preserve">периодичностью 3-5 раз в месяц в течение сезона вегетации. Также, неплохим вариантом обслуживания сада может являться авторский надзор дизайнера и его регулярные рекомендации </w:t>
      </w:r>
      <w:r w:rsidR="004A192C">
        <w:rPr>
          <w:rFonts w:ascii="Times New Roman" w:hAnsi="Times New Roman" w:cs="Times New Roman"/>
          <w:sz w:val="28"/>
          <w:szCs w:val="28"/>
        </w:rPr>
        <w:t>рабочему, поддерживающему</w:t>
      </w:r>
      <w:r w:rsidR="00307AE4">
        <w:rPr>
          <w:rFonts w:ascii="Times New Roman" w:hAnsi="Times New Roman" w:cs="Times New Roman"/>
          <w:sz w:val="28"/>
          <w:szCs w:val="28"/>
        </w:rPr>
        <w:t xml:space="preserve"> сад и осуществляющ</w:t>
      </w:r>
      <w:r w:rsidR="004A192C">
        <w:rPr>
          <w:rFonts w:ascii="Times New Roman" w:hAnsi="Times New Roman" w:cs="Times New Roman"/>
          <w:sz w:val="28"/>
          <w:szCs w:val="28"/>
        </w:rPr>
        <w:t>ему</w:t>
      </w:r>
      <w:r w:rsidR="00307AE4">
        <w:rPr>
          <w:rFonts w:ascii="Times New Roman" w:hAnsi="Times New Roman" w:cs="Times New Roman"/>
          <w:sz w:val="28"/>
          <w:szCs w:val="28"/>
        </w:rPr>
        <w:t xml:space="preserve"> </w:t>
      </w:r>
      <w:r w:rsidR="004A192C">
        <w:rPr>
          <w:rFonts w:ascii="Times New Roman" w:hAnsi="Times New Roman" w:cs="Times New Roman"/>
          <w:sz w:val="28"/>
          <w:szCs w:val="28"/>
        </w:rPr>
        <w:t xml:space="preserve">простейшие </w:t>
      </w:r>
      <w:r w:rsidR="00307AE4">
        <w:rPr>
          <w:rFonts w:ascii="Times New Roman" w:hAnsi="Times New Roman" w:cs="Times New Roman"/>
          <w:sz w:val="28"/>
          <w:szCs w:val="28"/>
        </w:rPr>
        <w:t>текущие агротехнические уходы.</w:t>
      </w:r>
    </w:p>
    <w:p w:rsidR="00307AE4" w:rsidRDefault="00307AE4" w:rsidP="006D1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слаженной работы грамотного дизайнера-проектировщика, бригады рабочих, воплощающих объект на местности и правильно выстроенной системы обслуживания сада владельцы загородного участка будут получать максимум удовлетворения от </w:t>
      </w:r>
      <w:r w:rsidR="009A5B94">
        <w:rPr>
          <w:rFonts w:ascii="Times New Roman" w:hAnsi="Times New Roman" w:cs="Times New Roman"/>
          <w:sz w:val="28"/>
          <w:szCs w:val="28"/>
        </w:rPr>
        <w:t>пребывания и отдыха в</w:t>
      </w:r>
      <w:r>
        <w:rPr>
          <w:rFonts w:ascii="Times New Roman" w:hAnsi="Times New Roman" w:cs="Times New Roman"/>
          <w:sz w:val="28"/>
          <w:szCs w:val="28"/>
        </w:rPr>
        <w:t xml:space="preserve"> своему саду, что, собственно, и является высшей целью </w:t>
      </w:r>
      <w:r w:rsidR="009A5B9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профессиональной ландшафтной компании.</w:t>
      </w:r>
    </w:p>
    <w:p w:rsidR="001914A2" w:rsidRDefault="001914A2" w:rsidP="006D1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4A2" w:rsidRPr="001914A2" w:rsidRDefault="001914A2" w:rsidP="001914A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914A2">
        <w:rPr>
          <w:b/>
          <w:sz w:val="28"/>
          <w:szCs w:val="28"/>
        </w:rPr>
        <w:t>Библиографический список</w:t>
      </w:r>
    </w:p>
    <w:p w:rsidR="001914A2" w:rsidRPr="001914A2" w:rsidRDefault="001914A2" w:rsidP="001914A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B134A" w:rsidRPr="004B134A" w:rsidRDefault="001914A2" w:rsidP="001914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914A2">
        <w:rPr>
          <w:sz w:val="28"/>
          <w:szCs w:val="28"/>
        </w:rPr>
        <w:t>1</w:t>
      </w:r>
      <w:r w:rsidR="004B134A">
        <w:rPr>
          <w:sz w:val="28"/>
          <w:szCs w:val="28"/>
        </w:rPr>
        <w:t xml:space="preserve"> Константинова, Е.Г. Цветники и садовые композиции. Идеи, принципы, примеры. - М.: ЗАО </w:t>
      </w:r>
      <w:r w:rsidR="004B134A" w:rsidRPr="004B134A">
        <w:rPr>
          <w:sz w:val="28"/>
          <w:szCs w:val="28"/>
        </w:rPr>
        <w:t>"</w:t>
      </w:r>
      <w:proofErr w:type="spellStart"/>
      <w:r w:rsidR="004B134A">
        <w:rPr>
          <w:sz w:val="28"/>
          <w:szCs w:val="28"/>
        </w:rPr>
        <w:t>Фитон+</w:t>
      </w:r>
      <w:proofErr w:type="spellEnd"/>
      <w:r w:rsidR="004B134A" w:rsidRPr="004B134A">
        <w:rPr>
          <w:sz w:val="28"/>
          <w:szCs w:val="28"/>
        </w:rPr>
        <w:t>"</w:t>
      </w:r>
      <w:r w:rsidR="004B134A">
        <w:rPr>
          <w:sz w:val="28"/>
          <w:szCs w:val="28"/>
        </w:rPr>
        <w:t>, 2013. 240 с.: ил.</w:t>
      </w:r>
    </w:p>
    <w:p w:rsidR="001914A2" w:rsidRPr="001914A2" w:rsidRDefault="004B134A" w:rsidP="004B134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14A2" w:rsidRPr="001914A2">
        <w:rPr>
          <w:sz w:val="28"/>
          <w:szCs w:val="28"/>
        </w:rPr>
        <w:t xml:space="preserve"> </w:t>
      </w:r>
      <w:r w:rsidR="001914A2">
        <w:rPr>
          <w:sz w:val="28"/>
          <w:szCs w:val="28"/>
        </w:rPr>
        <w:t>Кузнецова Н. В. Миллион хво</w:t>
      </w:r>
      <w:r>
        <w:rPr>
          <w:sz w:val="28"/>
          <w:szCs w:val="28"/>
        </w:rPr>
        <w:t>йных деревьев и кустарников. - М</w:t>
      </w:r>
      <w:r w:rsidR="001914A2">
        <w:rPr>
          <w:sz w:val="28"/>
          <w:szCs w:val="28"/>
        </w:rPr>
        <w:t xml:space="preserve">.: ОЛМА </w:t>
      </w:r>
      <w:proofErr w:type="spellStart"/>
      <w:r w:rsidR="001914A2">
        <w:rPr>
          <w:sz w:val="28"/>
          <w:szCs w:val="28"/>
        </w:rPr>
        <w:t>Медиа</w:t>
      </w:r>
      <w:proofErr w:type="spellEnd"/>
      <w:r w:rsidR="001914A2">
        <w:rPr>
          <w:sz w:val="28"/>
          <w:szCs w:val="28"/>
        </w:rPr>
        <w:t xml:space="preserve"> Групп, 2011. - 224 с.: ил.</w:t>
      </w:r>
      <w:r w:rsidR="001914A2" w:rsidRPr="001914A2">
        <w:rPr>
          <w:b/>
          <w:sz w:val="28"/>
          <w:szCs w:val="28"/>
        </w:rPr>
        <w:t xml:space="preserve"> </w:t>
      </w:r>
    </w:p>
    <w:p w:rsidR="001914A2" w:rsidRPr="001914A2" w:rsidRDefault="001914A2" w:rsidP="006D1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14A2" w:rsidRPr="001914A2" w:rsidSect="008E12B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52D2"/>
    <w:multiLevelType w:val="hybridMultilevel"/>
    <w:tmpl w:val="ECCCF7D8"/>
    <w:lvl w:ilvl="0" w:tplc="AEA46A8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3CA7"/>
    <w:rsid w:val="00005E32"/>
    <w:rsid w:val="00010C40"/>
    <w:rsid w:val="000B52EA"/>
    <w:rsid w:val="000F7A2A"/>
    <w:rsid w:val="001914A2"/>
    <w:rsid w:val="00244767"/>
    <w:rsid w:val="00307AE4"/>
    <w:rsid w:val="003A17FD"/>
    <w:rsid w:val="003A68C5"/>
    <w:rsid w:val="004A192C"/>
    <w:rsid w:val="004B134A"/>
    <w:rsid w:val="005709B4"/>
    <w:rsid w:val="00582016"/>
    <w:rsid w:val="00667890"/>
    <w:rsid w:val="006841B2"/>
    <w:rsid w:val="006D1592"/>
    <w:rsid w:val="00850EF1"/>
    <w:rsid w:val="008E12BC"/>
    <w:rsid w:val="00906797"/>
    <w:rsid w:val="009A2FC3"/>
    <w:rsid w:val="009A3CA7"/>
    <w:rsid w:val="009A5B94"/>
    <w:rsid w:val="009E08B3"/>
    <w:rsid w:val="00A75F93"/>
    <w:rsid w:val="00B1432B"/>
    <w:rsid w:val="00BA6205"/>
    <w:rsid w:val="00D64D92"/>
    <w:rsid w:val="00D821A9"/>
    <w:rsid w:val="00E6785B"/>
    <w:rsid w:val="00F53799"/>
    <w:rsid w:val="00F8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C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A3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6021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17</cp:revision>
  <cp:lastPrinted>2013-11-24T03:04:00Z</cp:lastPrinted>
  <dcterms:created xsi:type="dcterms:W3CDTF">2013-11-21T10:42:00Z</dcterms:created>
  <dcterms:modified xsi:type="dcterms:W3CDTF">2013-11-26T13:50:00Z</dcterms:modified>
</cp:coreProperties>
</file>